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342039" w14:textId="77777777" w:rsidR="007A64A5" w:rsidRDefault="007A64A5" w:rsidP="007A64A5">
      <w:pPr>
        <w:shd w:val="clear" w:color="auto" w:fill="FFFFFF"/>
        <w:jc w:val="center"/>
        <w:rPr>
          <w:rFonts w:ascii="Helv" w:hAnsi="Helv"/>
          <w:b/>
          <w:sz w:val="28"/>
        </w:rPr>
      </w:pPr>
      <w:r>
        <w:rPr>
          <w:rFonts w:ascii="Helv" w:hAnsi="Helv"/>
          <w:b/>
          <w:sz w:val="28"/>
        </w:rPr>
        <w:t>TODAY’S TOP 10 FOODS</w:t>
      </w:r>
    </w:p>
    <w:p w14:paraId="68C4E3A6" w14:textId="77777777" w:rsidR="007A64A5" w:rsidRDefault="007A64A5" w:rsidP="007A64A5">
      <w:pPr>
        <w:pStyle w:val="Heading7"/>
      </w:pPr>
      <w:r>
        <w:t>Terry Shaw, MA, LD</w:t>
      </w:r>
    </w:p>
    <w:p w14:paraId="645E594E" w14:textId="77777777" w:rsidR="007A64A5" w:rsidRDefault="007A64A5" w:rsidP="007A64A5">
      <w:pPr>
        <w:jc w:val="center"/>
        <w:rPr>
          <w:rFonts w:ascii="Helv" w:hAnsi="Helv"/>
          <w:sz w:val="24"/>
        </w:rPr>
      </w:pPr>
    </w:p>
    <w:p w14:paraId="1294E4CC" w14:textId="77777777" w:rsidR="007A64A5" w:rsidRDefault="007A64A5" w:rsidP="007A64A5">
      <w:pPr>
        <w:rPr>
          <w:rFonts w:ascii="Helv" w:hAnsi="Helv"/>
          <w:sz w:val="24"/>
        </w:rPr>
      </w:pPr>
    </w:p>
    <w:p w14:paraId="751A2951" w14:textId="77777777" w:rsidR="007A64A5" w:rsidRDefault="007A64A5" w:rsidP="007A64A5">
      <w:pPr>
        <w:numPr>
          <w:ilvl w:val="0"/>
          <w:numId w:val="1"/>
        </w:numPr>
        <w:rPr>
          <w:rFonts w:ascii="Helv" w:hAnsi="Helv"/>
          <w:b/>
          <w:sz w:val="24"/>
        </w:rPr>
      </w:pPr>
      <w:r>
        <w:rPr>
          <w:rFonts w:ascii="Helv" w:hAnsi="Helv"/>
          <w:b/>
          <w:sz w:val="24"/>
        </w:rPr>
        <w:t xml:space="preserve">Broccoli, </w:t>
      </w:r>
      <w:proofErr w:type="spellStart"/>
      <w:r>
        <w:rPr>
          <w:rFonts w:ascii="Helv" w:hAnsi="Helv"/>
          <w:b/>
          <w:sz w:val="24"/>
        </w:rPr>
        <w:t>Broco</w:t>
      </w:r>
      <w:proofErr w:type="spellEnd"/>
      <w:r>
        <w:rPr>
          <w:rFonts w:ascii="Helv" w:hAnsi="Helv"/>
          <w:b/>
          <w:sz w:val="24"/>
        </w:rPr>
        <w:t>-</w:t>
      </w:r>
      <w:proofErr w:type="gramStart"/>
      <w:r>
        <w:rPr>
          <w:rFonts w:ascii="Helv" w:hAnsi="Helv"/>
          <w:b/>
          <w:sz w:val="24"/>
        </w:rPr>
        <w:t>sprouts</w:t>
      </w:r>
      <w:proofErr w:type="gramEnd"/>
      <w:r>
        <w:rPr>
          <w:rFonts w:ascii="Helv" w:hAnsi="Helv"/>
          <w:b/>
          <w:sz w:val="24"/>
        </w:rPr>
        <w:t xml:space="preserve"> and other cruciferous vegetables</w:t>
      </w:r>
    </w:p>
    <w:p w14:paraId="07B00602" w14:textId="77777777" w:rsidR="007A64A5" w:rsidRDefault="007A64A5" w:rsidP="007A64A5">
      <w:pPr>
        <w:numPr>
          <w:ilvl w:val="0"/>
          <w:numId w:val="1"/>
        </w:numPr>
        <w:rPr>
          <w:rFonts w:ascii="Helv" w:hAnsi="Helv"/>
          <w:b/>
          <w:sz w:val="24"/>
        </w:rPr>
      </w:pPr>
      <w:r>
        <w:rPr>
          <w:rFonts w:ascii="Helv" w:hAnsi="Helv"/>
          <w:b/>
          <w:sz w:val="24"/>
        </w:rPr>
        <w:t>Berries –</w:t>
      </w:r>
      <w:r>
        <w:rPr>
          <w:rFonts w:ascii="Helv" w:hAnsi="Helv"/>
          <w:sz w:val="24"/>
        </w:rPr>
        <w:t xml:space="preserve"> especially blueberries</w:t>
      </w:r>
    </w:p>
    <w:p w14:paraId="06E33EB1" w14:textId="77777777" w:rsidR="007A64A5" w:rsidRDefault="007A64A5" w:rsidP="007A64A5">
      <w:pPr>
        <w:numPr>
          <w:ilvl w:val="0"/>
          <w:numId w:val="1"/>
        </w:numPr>
        <w:rPr>
          <w:rFonts w:ascii="Helv" w:hAnsi="Helv"/>
          <w:b/>
          <w:sz w:val="24"/>
        </w:rPr>
      </w:pPr>
      <w:r>
        <w:rPr>
          <w:rFonts w:ascii="Helv" w:hAnsi="Helv"/>
          <w:b/>
          <w:sz w:val="24"/>
        </w:rPr>
        <w:t xml:space="preserve">Cold water fish (sardines, cod, mackerel, </w:t>
      </w:r>
      <w:proofErr w:type="gramStart"/>
      <w:r>
        <w:rPr>
          <w:rFonts w:ascii="Helv" w:hAnsi="Helv"/>
          <w:b/>
          <w:sz w:val="24"/>
        </w:rPr>
        <w:t>tuna</w:t>
      </w:r>
      <w:proofErr w:type="gramEnd"/>
      <w:r>
        <w:rPr>
          <w:rFonts w:ascii="Helv" w:hAnsi="Helv"/>
          <w:b/>
          <w:sz w:val="24"/>
        </w:rPr>
        <w:t xml:space="preserve"> and salmon), eggs from chickens fed flax seeds</w:t>
      </w:r>
    </w:p>
    <w:p w14:paraId="56E8B61C" w14:textId="77777777" w:rsidR="007A64A5" w:rsidRDefault="007A64A5" w:rsidP="007A64A5">
      <w:pPr>
        <w:numPr>
          <w:ilvl w:val="0"/>
          <w:numId w:val="1"/>
        </w:numPr>
        <w:rPr>
          <w:rFonts w:ascii="Helv" w:hAnsi="Helv"/>
          <w:b/>
          <w:sz w:val="24"/>
        </w:rPr>
      </w:pPr>
      <w:r>
        <w:rPr>
          <w:rFonts w:ascii="Helv" w:hAnsi="Helv"/>
          <w:b/>
          <w:sz w:val="24"/>
        </w:rPr>
        <w:t>Garlic</w:t>
      </w:r>
    </w:p>
    <w:p w14:paraId="389F37A6" w14:textId="77777777" w:rsidR="007A64A5" w:rsidRDefault="007A64A5" w:rsidP="007A64A5">
      <w:pPr>
        <w:numPr>
          <w:ilvl w:val="0"/>
          <w:numId w:val="1"/>
        </w:numPr>
        <w:rPr>
          <w:rFonts w:ascii="Helv" w:hAnsi="Helv"/>
          <w:b/>
          <w:sz w:val="24"/>
        </w:rPr>
      </w:pPr>
      <w:r>
        <w:rPr>
          <w:rFonts w:ascii="Helv" w:hAnsi="Helv"/>
          <w:b/>
          <w:sz w:val="24"/>
        </w:rPr>
        <w:t xml:space="preserve">Spinach, collards, </w:t>
      </w:r>
      <w:proofErr w:type="gramStart"/>
      <w:r>
        <w:rPr>
          <w:rFonts w:ascii="Helv" w:hAnsi="Helv"/>
          <w:b/>
          <w:sz w:val="24"/>
        </w:rPr>
        <w:t>kale</w:t>
      </w:r>
      <w:proofErr w:type="gramEnd"/>
      <w:r>
        <w:rPr>
          <w:rFonts w:ascii="Helv" w:hAnsi="Helv"/>
          <w:b/>
          <w:sz w:val="24"/>
        </w:rPr>
        <w:t xml:space="preserve"> and dark green leafy veggies</w:t>
      </w:r>
    </w:p>
    <w:p w14:paraId="4F26AF39" w14:textId="77777777" w:rsidR="007A64A5" w:rsidRDefault="007A64A5" w:rsidP="007A64A5">
      <w:pPr>
        <w:numPr>
          <w:ilvl w:val="0"/>
          <w:numId w:val="1"/>
        </w:numPr>
        <w:rPr>
          <w:rFonts w:ascii="Helv" w:hAnsi="Helv"/>
          <w:b/>
          <w:sz w:val="24"/>
        </w:rPr>
      </w:pPr>
      <w:smartTag w:uri="urn:schemas-microsoft-com:office:smarttags" w:element="place">
        <w:smartTag w:uri="urn:schemas-microsoft-com:office:smarttags" w:element="City">
          <w:r>
            <w:rPr>
              <w:rFonts w:ascii="Helv" w:hAnsi="Helv"/>
              <w:b/>
              <w:sz w:val="24"/>
            </w:rPr>
            <w:t>Oranges</w:t>
          </w:r>
        </w:smartTag>
      </w:smartTag>
    </w:p>
    <w:p w14:paraId="1A1D0855" w14:textId="77777777" w:rsidR="007A64A5" w:rsidRDefault="007A64A5" w:rsidP="007A64A5">
      <w:pPr>
        <w:numPr>
          <w:ilvl w:val="0"/>
          <w:numId w:val="1"/>
        </w:numPr>
        <w:rPr>
          <w:rFonts w:ascii="Helv" w:hAnsi="Helv"/>
          <w:b/>
          <w:sz w:val="24"/>
        </w:rPr>
      </w:pPr>
      <w:r>
        <w:rPr>
          <w:rFonts w:ascii="Helv" w:hAnsi="Helv"/>
          <w:b/>
          <w:sz w:val="24"/>
        </w:rPr>
        <w:t xml:space="preserve">Tea: green, black and </w:t>
      </w:r>
      <w:proofErr w:type="spellStart"/>
      <w:r>
        <w:rPr>
          <w:rFonts w:ascii="Helv" w:hAnsi="Helv"/>
          <w:b/>
          <w:sz w:val="24"/>
        </w:rPr>
        <w:t>Roobus</w:t>
      </w:r>
      <w:proofErr w:type="spellEnd"/>
      <w:r>
        <w:rPr>
          <w:rFonts w:ascii="Helv" w:hAnsi="Helv"/>
          <w:b/>
          <w:sz w:val="24"/>
        </w:rPr>
        <w:t xml:space="preserve"> (African Bush Tea)</w:t>
      </w:r>
    </w:p>
    <w:p w14:paraId="66D56A8F" w14:textId="77777777" w:rsidR="007A64A5" w:rsidRDefault="007A64A5" w:rsidP="007A64A5">
      <w:pPr>
        <w:numPr>
          <w:ilvl w:val="0"/>
          <w:numId w:val="1"/>
        </w:numPr>
        <w:rPr>
          <w:rFonts w:ascii="Helv" w:hAnsi="Helv"/>
          <w:b/>
          <w:sz w:val="24"/>
        </w:rPr>
      </w:pPr>
      <w:r>
        <w:rPr>
          <w:rFonts w:ascii="Helv" w:hAnsi="Helv"/>
          <w:b/>
          <w:sz w:val="24"/>
        </w:rPr>
        <w:t>Tomatoes and other red foods</w:t>
      </w:r>
    </w:p>
    <w:p w14:paraId="2465ED4E" w14:textId="77777777" w:rsidR="007A64A5" w:rsidRDefault="007A64A5" w:rsidP="007A64A5">
      <w:pPr>
        <w:numPr>
          <w:ilvl w:val="0"/>
          <w:numId w:val="1"/>
        </w:numPr>
        <w:rPr>
          <w:rFonts w:ascii="Helv" w:hAnsi="Helv"/>
          <w:b/>
          <w:sz w:val="24"/>
        </w:rPr>
      </w:pPr>
      <w:r>
        <w:rPr>
          <w:rFonts w:ascii="Helv" w:hAnsi="Helv"/>
          <w:b/>
          <w:sz w:val="24"/>
        </w:rPr>
        <w:t>Legumes</w:t>
      </w:r>
    </w:p>
    <w:p w14:paraId="754D9EC0" w14:textId="77777777" w:rsidR="007A64A5" w:rsidRDefault="007A64A5" w:rsidP="007A64A5">
      <w:pPr>
        <w:numPr>
          <w:ilvl w:val="0"/>
          <w:numId w:val="1"/>
        </w:numPr>
        <w:rPr>
          <w:rFonts w:ascii="Helv" w:hAnsi="Helv"/>
          <w:b/>
          <w:sz w:val="24"/>
        </w:rPr>
      </w:pPr>
      <w:r>
        <w:rPr>
          <w:rFonts w:ascii="Helv" w:hAnsi="Helv"/>
          <w:b/>
          <w:sz w:val="24"/>
        </w:rPr>
        <w:t xml:space="preserve"> Nuts and seeds</w:t>
      </w:r>
    </w:p>
    <w:p w14:paraId="3DD02EA6" w14:textId="77777777" w:rsidR="007A64A5" w:rsidRDefault="007A64A5" w:rsidP="007A64A5">
      <w:pPr>
        <w:rPr>
          <w:rFonts w:ascii="Helv" w:hAnsi="Helv"/>
          <w:b/>
          <w:sz w:val="24"/>
        </w:rPr>
      </w:pPr>
    </w:p>
    <w:p w14:paraId="769A7CBB" w14:textId="77777777" w:rsidR="007A64A5" w:rsidRDefault="007A64A5" w:rsidP="007A64A5">
      <w:pPr>
        <w:rPr>
          <w:rFonts w:ascii="Helv" w:hAnsi="Helv"/>
          <w:b/>
          <w:sz w:val="24"/>
        </w:rPr>
      </w:pPr>
    </w:p>
    <w:p w14:paraId="1FAFF764" w14:textId="77777777" w:rsidR="007A64A5" w:rsidRDefault="007A64A5" w:rsidP="007A64A5">
      <w:pPr>
        <w:jc w:val="center"/>
        <w:rPr>
          <w:rFonts w:ascii="Helv" w:hAnsi="Helv"/>
          <w:b/>
          <w:sz w:val="28"/>
        </w:rPr>
      </w:pPr>
      <w:r>
        <w:rPr>
          <w:rFonts w:ascii="Helv" w:hAnsi="Helv"/>
          <w:b/>
          <w:sz w:val="28"/>
        </w:rPr>
        <w:t>FOODS TO AVOID</w:t>
      </w:r>
    </w:p>
    <w:p w14:paraId="3CB268B5" w14:textId="77777777" w:rsidR="007A64A5" w:rsidRDefault="007A64A5" w:rsidP="007A64A5">
      <w:pPr>
        <w:jc w:val="center"/>
        <w:rPr>
          <w:rFonts w:ascii="Helv" w:hAnsi="Helv"/>
          <w:b/>
          <w:sz w:val="28"/>
        </w:rPr>
      </w:pPr>
    </w:p>
    <w:p w14:paraId="2367B622" w14:textId="77777777" w:rsidR="007A64A5" w:rsidRDefault="007A64A5" w:rsidP="007A64A5">
      <w:pPr>
        <w:rPr>
          <w:rFonts w:ascii="Helv" w:hAnsi="Helv"/>
          <w:b/>
          <w:sz w:val="24"/>
          <w:u w:val="single"/>
        </w:rPr>
      </w:pPr>
      <w:r>
        <w:rPr>
          <w:rFonts w:ascii="Helv" w:hAnsi="Helv"/>
          <w:b/>
          <w:sz w:val="24"/>
          <w:u w:val="single"/>
        </w:rPr>
        <w:t>Sugar</w:t>
      </w:r>
    </w:p>
    <w:p w14:paraId="5CC2E9AD" w14:textId="77777777" w:rsidR="007A64A5" w:rsidRDefault="007A64A5" w:rsidP="007A64A5">
      <w:pPr>
        <w:pStyle w:val="BodyText2"/>
      </w:pPr>
      <w:r>
        <w:t xml:space="preserve">When you eat or drink sugar, the sudden energy </w:t>
      </w:r>
      <w:proofErr w:type="gramStart"/>
      <w:r>
        <w:t>surge</w:t>
      </w:r>
      <w:proofErr w:type="gramEnd"/>
      <w:r>
        <w:t xml:space="preserve"> your body experiences is followed by an insulin surge that rapidly drops the blood sugar level – so 2 hours later, you feel famished and tired.  Sugar is supposed to be eaten, but it should in a natural form – like fruit – so you can absorb it more slowly.</w:t>
      </w:r>
    </w:p>
    <w:p w14:paraId="3C8B7BF2" w14:textId="77777777" w:rsidR="007A64A5" w:rsidRDefault="007A64A5" w:rsidP="007A64A5">
      <w:pPr>
        <w:rPr>
          <w:rFonts w:ascii="Helv" w:hAnsi="Helv"/>
          <w:sz w:val="24"/>
        </w:rPr>
      </w:pPr>
    </w:p>
    <w:p w14:paraId="4E1ED48C" w14:textId="77777777" w:rsidR="007A64A5" w:rsidRDefault="007A64A5" w:rsidP="007A64A5">
      <w:pPr>
        <w:rPr>
          <w:rFonts w:ascii="Helv" w:hAnsi="Helv"/>
          <w:b/>
          <w:sz w:val="24"/>
          <w:u w:val="single"/>
        </w:rPr>
      </w:pPr>
      <w:r>
        <w:rPr>
          <w:rFonts w:ascii="Helv" w:hAnsi="Helv"/>
          <w:b/>
          <w:sz w:val="24"/>
          <w:u w:val="single"/>
        </w:rPr>
        <w:t>High fructose corn syrup</w:t>
      </w:r>
    </w:p>
    <w:p w14:paraId="0FCCCC57" w14:textId="77777777" w:rsidR="007A64A5" w:rsidRDefault="007A64A5" w:rsidP="007A64A5">
      <w:pPr>
        <w:rPr>
          <w:rFonts w:ascii="Helv" w:hAnsi="Helv"/>
          <w:sz w:val="24"/>
        </w:rPr>
      </w:pPr>
      <w:r>
        <w:rPr>
          <w:rFonts w:ascii="Helv" w:hAnsi="Helv"/>
          <w:sz w:val="24"/>
        </w:rPr>
        <w:t xml:space="preserve">Food products that contain high fructose corn syrup (HFCS) </w:t>
      </w:r>
      <w:r>
        <w:rPr>
          <w:rFonts w:ascii="Helv" w:hAnsi="Helv"/>
          <w:sz w:val="24"/>
          <w:u w:val="single"/>
        </w:rPr>
        <w:t>should be avoided.</w:t>
      </w:r>
      <w:r>
        <w:rPr>
          <w:rFonts w:ascii="Helv" w:hAnsi="Helv"/>
          <w:sz w:val="24"/>
        </w:rPr>
        <w:t xml:space="preserve">  The body processes the sugar in HFCS differently than it does cane or beet sugar.  It blocks the ability of a chemical called leptin, which is the way your fat tells your brain </w:t>
      </w:r>
      <w:proofErr w:type="gramStart"/>
      <w:r>
        <w:rPr>
          <w:rFonts w:ascii="Helv" w:hAnsi="Helv"/>
          <w:sz w:val="24"/>
        </w:rPr>
        <w:t>it’s</w:t>
      </w:r>
      <w:proofErr w:type="gramEnd"/>
      <w:r>
        <w:rPr>
          <w:rFonts w:ascii="Helv" w:hAnsi="Helv"/>
          <w:sz w:val="24"/>
        </w:rPr>
        <w:t xml:space="preserve"> there.  </w:t>
      </w:r>
      <w:proofErr w:type="gramStart"/>
      <w:r>
        <w:rPr>
          <w:rFonts w:ascii="Helv" w:hAnsi="Helv"/>
          <w:sz w:val="24"/>
        </w:rPr>
        <w:t>It’s</w:t>
      </w:r>
      <w:proofErr w:type="gramEnd"/>
      <w:r>
        <w:rPr>
          <w:rFonts w:ascii="Helv" w:hAnsi="Helv"/>
          <w:sz w:val="24"/>
        </w:rPr>
        <w:t xml:space="preserve"> another form of sugar that blocks the messenger that tells the brain you are full, so you continue to eat.</w:t>
      </w:r>
    </w:p>
    <w:p w14:paraId="3EC7D20A" w14:textId="77777777" w:rsidR="007A64A5" w:rsidRDefault="007A64A5" w:rsidP="007A64A5">
      <w:pPr>
        <w:rPr>
          <w:rFonts w:ascii="Helv" w:hAnsi="Helv"/>
          <w:sz w:val="24"/>
        </w:rPr>
      </w:pPr>
    </w:p>
    <w:p w14:paraId="12D19876" w14:textId="77777777" w:rsidR="007A64A5" w:rsidRDefault="007A64A5" w:rsidP="007A64A5">
      <w:pPr>
        <w:rPr>
          <w:rFonts w:ascii="Helv" w:hAnsi="Helv"/>
          <w:sz w:val="24"/>
        </w:rPr>
      </w:pPr>
      <w:r>
        <w:rPr>
          <w:rFonts w:ascii="Helv" w:hAnsi="Helv"/>
          <w:b/>
          <w:sz w:val="24"/>
          <w:u w:val="single"/>
        </w:rPr>
        <w:t>Enriched wheat flour (white flour)</w:t>
      </w:r>
    </w:p>
    <w:p w14:paraId="0DD29DA5" w14:textId="77777777" w:rsidR="007A64A5" w:rsidRDefault="007A64A5" w:rsidP="007A64A5">
      <w:pPr>
        <w:rPr>
          <w:rFonts w:ascii="Helv" w:hAnsi="Helv"/>
          <w:sz w:val="24"/>
        </w:rPr>
      </w:pPr>
      <w:r>
        <w:rPr>
          <w:rFonts w:ascii="Helv" w:hAnsi="Helv"/>
          <w:sz w:val="24"/>
        </w:rPr>
        <w:t xml:space="preserve">Contrary to what its name suggests, enriched flour is </w:t>
      </w:r>
      <w:proofErr w:type="gramStart"/>
      <w:r>
        <w:rPr>
          <w:rFonts w:ascii="Helv" w:hAnsi="Helv"/>
          <w:sz w:val="24"/>
        </w:rPr>
        <w:t>actually poor</w:t>
      </w:r>
      <w:proofErr w:type="gramEnd"/>
      <w:r>
        <w:rPr>
          <w:rFonts w:ascii="Helv" w:hAnsi="Helv"/>
          <w:sz w:val="24"/>
        </w:rPr>
        <w:t xml:space="preserve"> in nutrition because most of the grain’s nutrients are destroyed in the refining process.  The reason they enrich it is because they already stripped out anything that was good, so they add a little </w:t>
      </w:r>
      <w:proofErr w:type="gramStart"/>
      <w:r>
        <w:rPr>
          <w:rFonts w:ascii="Helv" w:hAnsi="Helv"/>
          <w:sz w:val="24"/>
        </w:rPr>
        <w:t>back</w:t>
      </w:r>
      <w:proofErr w:type="gramEnd"/>
      <w:r>
        <w:rPr>
          <w:rFonts w:ascii="Helv" w:hAnsi="Helv"/>
          <w:sz w:val="24"/>
        </w:rPr>
        <w:t xml:space="preserve"> so it doesn’t look so bad!</w:t>
      </w:r>
    </w:p>
    <w:p w14:paraId="63F66DF3" w14:textId="77777777" w:rsidR="007A64A5" w:rsidRDefault="007A64A5" w:rsidP="007A64A5">
      <w:pPr>
        <w:rPr>
          <w:rFonts w:ascii="Helv" w:hAnsi="Helv"/>
          <w:sz w:val="24"/>
        </w:rPr>
      </w:pPr>
    </w:p>
    <w:p w14:paraId="7FE4E727" w14:textId="77777777" w:rsidR="007A64A5" w:rsidRDefault="007A64A5" w:rsidP="007A64A5">
      <w:pPr>
        <w:rPr>
          <w:rFonts w:ascii="Helv" w:hAnsi="Helv"/>
          <w:b/>
          <w:sz w:val="24"/>
          <w:u w:val="single"/>
        </w:rPr>
      </w:pPr>
      <w:r>
        <w:rPr>
          <w:rFonts w:ascii="Helv" w:hAnsi="Helv"/>
          <w:b/>
          <w:sz w:val="24"/>
          <w:u w:val="single"/>
        </w:rPr>
        <w:t>Hydrogenated or partially hydrogenated oil</w:t>
      </w:r>
    </w:p>
    <w:p w14:paraId="0B84C83E" w14:textId="77777777" w:rsidR="007A64A5" w:rsidRDefault="007A64A5" w:rsidP="007A64A5">
      <w:pPr>
        <w:rPr>
          <w:rFonts w:ascii="Helv" w:hAnsi="Helv"/>
          <w:sz w:val="24"/>
        </w:rPr>
      </w:pPr>
      <w:r>
        <w:rPr>
          <w:rFonts w:ascii="Helv" w:hAnsi="Helv"/>
          <w:sz w:val="24"/>
        </w:rPr>
        <w:t xml:space="preserve">This is oil that has been infused with hydrogen to extend shelf life.  It is a lard-like substance that clogs arteries.  </w:t>
      </w:r>
      <w:r>
        <w:rPr>
          <w:rFonts w:ascii="Helv" w:hAnsi="Helv"/>
          <w:sz w:val="24"/>
          <w:u w:val="single"/>
        </w:rPr>
        <w:t>Avoid food products that contain hydrogenated oil, often labeled as “trans fats”.</w:t>
      </w:r>
    </w:p>
    <w:p w14:paraId="0002BCC8" w14:textId="77777777" w:rsidR="007A64A5" w:rsidRDefault="007A64A5" w:rsidP="007A64A5">
      <w:pPr>
        <w:rPr>
          <w:rFonts w:ascii="Helv" w:hAnsi="Helv"/>
          <w:b/>
          <w:sz w:val="24"/>
          <w:u w:val="single"/>
        </w:rPr>
      </w:pPr>
    </w:p>
    <w:p w14:paraId="0410F85C" w14:textId="77777777" w:rsidR="007A64A5" w:rsidRDefault="007A64A5" w:rsidP="007A64A5">
      <w:pPr>
        <w:rPr>
          <w:rFonts w:ascii="Helv" w:hAnsi="Helv"/>
          <w:b/>
          <w:sz w:val="24"/>
          <w:u w:val="single"/>
        </w:rPr>
      </w:pPr>
      <w:r>
        <w:rPr>
          <w:rFonts w:ascii="Helv" w:hAnsi="Helv"/>
          <w:b/>
          <w:sz w:val="24"/>
          <w:u w:val="single"/>
        </w:rPr>
        <w:t>Other ingredients to Avoid:</w:t>
      </w:r>
    </w:p>
    <w:p w14:paraId="1A14A1A4" w14:textId="77777777" w:rsidR="007A64A5" w:rsidRDefault="007A64A5" w:rsidP="007A64A5">
      <w:pPr>
        <w:rPr>
          <w:rFonts w:ascii="Helv" w:hAnsi="Helv"/>
          <w:sz w:val="24"/>
        </w:rPr>
      </w:pPr>
      <w:r>
        <w:rPr>
          <w:rFonts w:ascii="Helv" w:hAnsi="Helv"/>
          <w:sz w:val="24"/>
          <w:u w:val="single"/>
        </w:rPr>
        <w:t>Sodium Nitrite</w:t>
      </w:r>
      <w:r>
        <w:rPr>
          <w:rFonts w:ascii="Helv" w:hAnsi="Helv"/>
          <w:sz w:val="24"/>
        </w:rPr>
        <w:t xml:space="preserve"> – This is a cancer-causing chemical additive that food manufacturers add to virtually all packaged meat products such as breakfast sausage, bacon, hot dogs, </w:t>
      </w:r>
      <w:r>
        <w:rPr>
          <w:rFonts w:ascii="Helv" w:hAnsi="Helv"/>
          <w:sz w:val="24"/>
        </w:rPr>
        <w:lastRenderedPageBreak/>
        <w:t xml:space="preserve">lunchmeat, etc.  It is used to give these meats a reddish </w:t>
      </w:r>
      <w:proofErr w:type="gramStart"/>
      <w:r>
        <w:rPr>
          <w:rFonts w:ascii="Helv" w:hAnsi="Helv"/>
          <w:sz w:val="24"/>
        </w:rPr>
        <w:t>color</w:t>
      </w:r>
      <w:proofErr w:type="gramEnd"/>
      <w:r>
        <w:rPr>
          <w:rFonts w:ascii="Helv" w:hAnsi="Helv"/>
          <w:sz w:val="24"/>
        </w:rPr>
        <w:t xml:space="preserve"> so they don’t turn gray (which is the normal color of weeks-old packaged meat).</w:t>
      </w:r>
    </w:p>
    <w:p w14:paraId="2489C514" w14:textId="77777777" w:rsidR="007A64A5" w:rsidRDefault="007A64A5" w:rsidP="007A64A5">
      <w:pPr>
        <w:rPr>
          <w:rFonts w:ascii="Helv" w:hAnsi="Helv"/>
          <w:sz w:val="24"/>
        </w:rPr>
      </w:pPr>
    </w:p>
    <w:p w14:paraId="545A48FC" w14:textId="77777777" w:rsidR="007A64A5" w:rsidRDefault="007A64A5" w:rsidP="007A64A5">
      <w:pPr>
        <w:rPr>
          <w:rFonts w:ascii="Helv" w:hAnsi="Helv"/>
          <w:sz w:val="24"/>
        </w:rPr>
      </w:pPr>
      <w:r>
        <w:rPr>
          <w:rFonts w:ascii="Helv" w:hAnsi="Helv"/>
          <w:sz w:val="24"/>
          <w:u w:val="single"/>
        </w:rPr>
        <w:t>Monosodium glutamate (MSG)</w:t>
      </w:r>
      <w:r>
        <w:rPr>
          <w:rFonts w:ascii="Helv" w:hAnsi="Helv"/>
          <w:sz w:val="24"/>
        </w:rPr>
        <w:t xml:space="preserve"> – This is a flavor enhancer commonly added to Chinese </w:t>
      </w:r>
      <w:proofErr w:type="gramStart"/>
      <w:r>
        <w:rPr>
          <w:rFonts w:ascii="Helv" w:hAnsi="Helv"/>
          <w:sz w:val="24"/>
        </w:rPr>
        <w:t>food, but</w:t>
      </w:r>
      <w:proofErr w:type="gramEnd"/>
      <w:r>
        <w:rPr>
          <w:rFonts w:ascii="Helv" w:hAnsi="Helv"/>
          <w:sz w:val="24"/>
        </w:rPr>
        <w:t xml:space="preserve"> is also found in canned soups &amp; vegetables and packaged meats.  It has been known to cause headaches, stomach problems, chest pains, shortness of breath, and other health problems.</w:t>
      </w:r>
    </w:p>
    <w:p w14:paraId="26AED8A5" w14:textId="77777777" w:rsidR="007A64A5" w:rsidRDefault="007A64A5" w:rsidP="007A64A5">
      <w:pPr>
        <w:rPr>
          <w:rFonts w:ascii="Helv" w:hAnsi="Helv"/>
          <w:sz w:val="24"/>
        </w:rPr>
      </w:pPr>
    </w:p>
    <w:p w14:paraId="1CB9F767" w14:textId="77777777" w:rsidR="007A64A5" w:rsidRDefault="007A64A5" w:rsidP="007A64A5">
      <w:pPr>
        <w:rPr>
          <w:rFonts w:ascii="Helv" w:hAnsi="Helv"/>
          <w:sz w:val="24"/>
        </w:rPr>
      </w:pPr>
      <w:r>
        <w:rPr>
          <w:rFonts w:ascii="Helv" w:hAnsi="Helv"/>
          <w:sz w:val="24"/>
          <w:u w:val="single"/>
        </w:rPr>
        <w:t xml:space="preserve">Aspartame </w:t>
      </w:r>
      <w:r>
        <w:rPr>
          <w:rFonts w:ascii="Helv" w:hAnsi="Helv"/>
          <w:sz w:val="24"/>
        </w:rPr>
        <w:t>– This additive is believed to be one of the most dangerous substances added to food on the market today.  It has been known to cause memory loss and brain tumors among many other deadly diseases.</w:t>
      </w:r>
    </w:p>
    <w:p w14:paraId="2554EC82" w14:textId="77777777" w:rsidR="007A64A5" w:rsidRDefault="007A64A5" w:rsidP="007A64A5">
      <w:pPr>
        <w:rPr>
          <w:rFonts w:ascii="Helv" w:hAnsi="Helv"/>
          <w:sz w:val="24"/>
        </w:rPr>
      </w:pPr>
    </w:p>
    <w:p w14:paraId="4601F2A5" w14:textId="77777777" w:rsidR="007A64A5" w:rsidRDefault="007A64A5" w:rsidP="007A64A5">
      <w:pPr>
        <w:rPr>
          <w:rFonts w:ascii="Helv" w:hAnsi="Helv"/>
          <w:sz w:val="24"/>
        </w:rPr>
      </w:pPr>
      <w:r>
        <w:rPr>
          <w:rFonts w:ascii="Helv" w:hAnsi="Helv"/>
          <w:sz w:val="24"/>
          <w:u w:val="single"/>
        </w:rPr>
        <w:t>Yeast Extract</w:t>
      </w:r>
      <w:r>
        <w:rPr>
          <w:rFonts w:ascii="Helv" w:hAnsi="Helv"/>
          <w:sz w:val="24"/>
        </w:rPr>
        <w:t xml:space="preserve"> – Autolyzed yeast extract contains MSG.</w:t>
      </w:r>
    </w:p>
    <w:p w14:paraId="53C67F5A" w14:textId="77777777" w:rsidR="007A64A5" w:rsidRDefault="007A64A5" w:rsidP="007A64A5">
      <w:pPr>
        <w:rPr>
          <w:rFonts w:ascii="Helv" w:hAnsi="Helv"/>
          <w:sz w:val="24"/>
        </w:rPr>
      </w:pPr>
    </w:p>
    <w:p w14:paraId="0110909E" w14:textId="77777777" w:rsidR="007A64A5" w:rsidRDefault="007A64A5" w:rsidP="007A64A5">
      <w:pPr>
        <w:rPr>
          <w:rFonts w:ascii="Helv" w:hAnsi="Helv"/>
          <w:sz w:val="24"/>
        </w:rPr>
      </w:pPr>
      <w:r>
        <w:rPr>
          <w:rFonts w:ascii="Helv" w:hAnsi="Helv"/>
          <w:sz w:val="24"/>
          <w:u w:val="single"/>
        </w:rPr>
        <w:t>Mono-diglycerides</w:t>
      </w:r>
      <w:r>
        <w:rPr>
          <w:rFonts w:ascii="Helv" w:hAnsi="Helv"/>
          <w:sz w:val="24"/>
        </w:rPr>
        <w:t xml:space="preserve"> – This is a </w:t>
      </w:r>
      <w:proofErr w:type="gramStart"/>
      <w:r>
        <w:rPr>
          <w:rFonts w:ascii="Helv" w:hAnsi="Helv"/>
          <w:sz w:val="24"/>
        </w:rPr>
        <w:t>new name corporations</w:t>
      </w:r>
      <w:proofErr w:type="gramEnd"/>
      <w:r>
        <w:rPr>
          <w:rFonts w:ascii="Helv" w:hAnsi="Helv"/>
          <w:sz w:val="24"/>
        </w:rPr>
        <w:t xml:space="preserve"> are using now for hydrogenated oils.</w:t>
      </w:r>
    </w:p>
    <w:p w14:paraId="7388A69B" w14:textId="77777777" w:rsidR="007A64A5" w:rsidRDefault="007A64A5" w:rsidP="007A64A5">
      <w:pPr>
        <w:rPr>
          <w:rFonts w:ascii="Helv" w:hAnsi="Helv"/>
          <w:sz w:val="24"/>
        </w:rPr>
      </w:pPr>
    </w:p>
    <w:p w14:paraId="6BA1B911" w14:textId="5C6C84C4" w:rsidR="001601B3" w:rsidRDefault="007A64A5" w:rsidP="007A64A5">
      <w:r>
        <w:rPr>
          <w:rFonts w:ascii="Helv" w:hAnsi="Helv"/>
          <w:sz w:val="24"/>
        </w:rPr>
        <w:br w:type="page"/>
      </w:r>
    </w:p>
    <w:sectPr w:rsidR="001601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E46282"/>
    <w:multiLevelType w:val="singleLevel"/>
    <w:tmpl w:val="04090011"/>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4A5"/>
    <w:rsid w:val="001601B3"/>
    <w:rsid w:val="007A6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2C1003E2"/>
  <w15:chartTrackingRefBased/>
  <w15:docId w15:val="{BA578CA0-9FF4-4706-8C62-2C7C9BCD2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64A5"/>
    <w:pPr>
      <w:spacing w:after="0" w:line="240" w:lineRule="auto"/>
    </w:pPr>
    <w:rPr>
      <w:rFonts w:ascii="Times New Roman" w:eastAsia="Times New Roman" w:hAnsi="Times New Roman" w:cs="Times New Roman"/>
      <w:sz w:val="20"/>
      <w:szCs w:val="20"/>
    </w:rPr>
  </w:style>
  <w:style w:type="paragraph" w:styleId="Heading7">
    <w:name w:val="heading 7"/>
    <w:basedOn w:val="Normal"/>
    <w:next w:val="Normal"/>
    <w:link w:val="Heading7Char"/>
    <w:qFormat/>
    <w:rsid w:val="007A64A5"/>
    <w:pPr>
      <w:keepNext/>
      <w:jc w:val="center"/>
      <w:outlineLvl w:val="6"/>
    </w:pPr>
    <w:rPr>
      <w:rFonts w:ascii="Helv" w:hAnsi="Helv"/>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7A64A5"/>
    <w:rPr>
      <w:rFonts w:ascii="Helv" w:eastAsia="Times New Roman" w:hAnsi="Helv" w:cs="Times New Roman"/>
      <w:sz w:val="24"/>
      <w:szCs w:val="20"/>
    </w:rPr>
  </w:style>
  <w:style w:type="paragraph" w:styleId="BodyText2">
    <w:name w:val="Body Text 2"/>
    <w:basedOn w:val="Normal"/>
    <w:link w:val="BodyText2Char"/>
    <w:rsid w:val="007A64A5"/>
    <w:rPr>
      <w:rFonts w:ascii="Helv" w:hAnsi="Helv"/>
      <w:sz w:val="24"/>
    </w:rPr>
  </w:style>
  <w:style w:type="character" w:customStyle="1" w:styleId="BodyText2Char">
    <w:name w:val="Body Text 2 Char"/>
    <w:basedOn w:val="DefaultParagraphFont"/>
    <w:link w:val="BodyText2"/>
    <w:rsid w:val="007A64A5"/>
    <w:rPr>
      <w:rFonts w:ascii="Helv" w:eastAsia="Times New Roman" w:hAnsi="Helv"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401</Words>
  <Characters>2291</Characters>
  <Application>Microsoft Office Word</Application>
  <DocSecurity>0</DocSecurity>
  <Lines>19</Lines>
  <Paragraphs>5</Paragraphs>
  <ScaleCrop>false</ScaleCrop>
  <Company/>
  <LinksUpToDate>false</LinksUpToDate>
  <CharactersWithSpaces>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Schmidt</dc:creator>
  <cp:keywords/>
  <dc:description/>
  <cp:lastModifiedBy>Ashley Schmidt</cp:lastModifiedBy>
  <cp:revision>1</cp:revision>
  <dcterms:created xsi:type="dcterms:W3CDTF">2020-09-08T18:57:00Z</dcterms:created>
  <dcterms:modified xsi:type="dcterms:W3CDTF">2020-09-08T18:57:00Z</dcterms:modified>
</cp:coreProperties>
</file>